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8008" w14:textId="61C908BB" w:rsidR="002042D7" w:rsidRDefault="002042D7" w:rsidP="002042D7">
      <w:pPr>
        <w:pStyle w:val="Heading2"/>
        <w:spacing w:before="240"/>
      </w:pPr>
      <w:bookmarkStart w:id="0" w:name="_Toc69204041"/>
      <w:bookmarkStart w:id="1" w:name="_Hlk69299036"/>
      <w:r>
        <w:t>Timesheet – Te Rāwhiti Ihaka Junior Māori Prepared</w:t>
      </w:r>
      <w:bookmarkEnd w:id="0"/>
      <w:r>
        <w:t xml:space="preserve"> </w:t>
      </w:r>
    </w:p>
    <w:bookmarkEnd w:id="1"/>
    <w:p w14:paraId="59BF73F1" w14:textId="77777777" w:rsidR="002042D7" w:rsidRDefault="002042D7" w:rsidP="002042D7">
      <w:r>
        <w:rPr>
          <w:b/>
          <w:bCs/>
        </w:rPr>
        <w:t xml:space="preserve">SCHOOL / REGIONAL / NATIONAL  </w:t>
      </w:r>
      <w:r w:rsidRPr="006B322E">
        <w:t>(circle one)</w:t>
      </w:r>
    </w:p>
    <w:p w14:paraId="20CFD7DE" w14:textId="4CCB901F" w:rsidR="002042D7" w:rsidRPr="0010006A" w:rsidRDefault="002042D7" w:rsidP="002042D7">
      <w:pPr>
        <w:rPr>
          <w:b/>
          <w:bCs/>
        </w:rPr>
      </w:pPr>
      <w:r w:rsidRPr="00867230">
        <w:rPr>
          <w:b/>
          <w:bCs/>
        </w:rPr>
        <w:t xml:space="preserve">Time allowed:  </w:t>
      </w:r>
      <w:r>
        <w:rPr>
          <w:b/>
          <w:bCs/>
        </w:rPr>
        <w:t>Up to 10</w:t>
      </w:r>
      <w:r w:rsidRPr="00867230">
        <w:rPr>
          <w:b/>
          <w:bCs/>
        </w:rPr>
        <w:t xml:space="preserve"> minutes, minimum </w:t>
      </w:r>
      <w:r>
        <w:rPr>
          <w:b/>
          <w:bCs/>
        </w:rPr>
        <w:t>8</w:t>
      </w:r>
      <w:r w:rsidRPr="00867230">
        <w:rPr>
          <w:b/>
          <w:bCs/>
        </w:rPr>
        <w:t xml:space="preserve">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2042D7" w14:paraId="2BA703CC" w14:textId="77777777" w:rsidTr="00E15F6C">
        <w:tc>
          <w:tcPr>
            <w:tcW w:w="2689" w:type="dxa"/>
          </w:tcPr>
          <w:p w14:paraId="60992807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6EA18036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44C0987E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2042D7" w14:paraId="017B1495" w14:textId="77777777" w:rsidTr="00E15F6C">
        <w:trPr>
          <w:trHeight w:val="611"/>
        </w:trPr>
        <w:tc>
          <w:tcPr>
            <w:tcW w:w="2689" w:type="dxa"/>
          </w:tcPr>
          <w:p w14:paraId="414983C6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3C511487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0D8D5178" w14:textId="77777777" w:rsidR="002042D7" w:rsidRDefault="002042D7" w:rsidP="00E15F6C">
            <w:pPr>
              <w:rPr>
                <w:b/>
                <w:bCs/>
              </w:rPr>
            </w:pPr>
          </w:p>
        </w:tc>
      </w:tr>
      <w:tr w:rsidR="002042D7" w14:paraId="4D3E7FD3" w14:textId="77777777" w:rsidTr="00E15F6C">
        <w:trPr>
          <w:trHeight w:val="2831"/>
        </w:trPr>
        <w:tc>
          <w:tcPr>
            <w:tcW w:w="8075" w:type="dxa"/>
            <w:gridSpan w:val="3"/>
          </w:tcPr>
          <w:p w14:paraId="69D13D24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1B2383F2" w14:textId="77777777" w:rsidR="002042D7" w:rsidRDefault="002042D7" w:rsidP="00E15F6C">
            <w:pPr>
              <w:rPr>
                <w:b/>
                <w:bCs/>
              </w:rPr>
            </w:pPr>
          </w:p>
          <w:p w14:paraId="3C898F24" w14:textId="57DE6879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321AC3">
              <w:t>8</w:t>
            </w:r>
            <w:r>
              <w:t xml:space="preserve"> minutes                                                                              </w:t>
            </w:r>
          </w:p>
          <w:p w14:paraId="044522B6" w14:textId="77777777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6B51504B" w14:textId="77777777" w:rsidR="002042D7" w:rsidRDefault="002042D7" w:rsidP="00E15F6C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29824595" w14:textId="77777777" w:rsidR="002042D7" w:rsidRDefault="002042D7" w:rsidP="00E15F6C">
            <w:r>
              <w:t xml:space="preserve">Use of cue card, written aids, not permissible props                         </w:t>
            </w:r>
          </w:p>
          <w:p w14:paraId="05B4342F" w14:textId="77777777" w:rsidR="002042D7" w:rsidRPr="00F551BD" w:rsidRDefault="002042D7" w:rsidP="00E15F6C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6D429463" w14:textId="77777777" w:rsidR="002042D7" w:rsidRDefault="002042D7" w:rsidP="00E15F6C">
            <w:pPr>
              <w:rPr>
                <w:b/>
                <w:bCs/>
              </w:rPr>
            </w:pPr>
          </w:p>
          <w:p w14:paraId="2E438557" w14:textId="77777777" w:rsidR="002042D7" w:rsidRPr="00D53273" w:rsidRDefault="002042D7" w:rsidP="00E15F6C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6F5F1951" w14:textId="77777777" w:rsidR="002042D7" w:rsidRDefault="002042D7" w:rsidP="00E15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2E5B39E7" w14:textId="77777777" w:rsidR="002042D7" w:rsidRDefault="002042D7" w:rsidP="00E15F6C">
            <w:pPr>
              <w:jc w:val="center"/>
              <w:rPr>
                <w:b/>
                <w:bCs/>
              </w:rPr>
            </w:pPr>
          </w:p>
          <w:p w14:paraId="7CC927F5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4C0EE86D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72F77257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19EA5E28" w14:textId="77777777" w:rsidR="002042D7" w:rsidRDefault="002042D7" w:rsidP="00E15F6C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4F2AE365" w14:textId="77777777" w:rsidR="002042D7" w:rsidRPr="0032492E" w:rsidRDefault="002042D7" w:rsidP="00E15F6C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3B6282BE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71BAA275" w14:textId="77777777" w:rsidR="002042D7" w:rsidRDefault="002042D7" w:rsidP="002042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2042D7" w14:paraId="63B199EC" w14:textId="77777777" w:rsidTr="00E15F6C">
        <w:tc>
          <w:tcPr>
            <w:tcW w:w="2689" w:type="dxa"/>
          </w:tcPr>
          <w:p w14:paraId="1FF7566C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6EBB20B5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1BE2B7CB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2042D7" w14:paraId="1A7CC8C2" w14:textId="77777777" w:rsidTr="00E15F6C">
        <w:trPr>
          <w:trHeight w:val="611"/>
        </w:trPr>
        <w:tc>
          <w:tcPr>
            <w:tcW w:w="2689" w:type="dxa"/>
          </w:tcPr>
          <w:p w14:paraId="2F6ACEE6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2F901111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44EB85E7" w14:textId="77777777" w:rsidR="002042D7" w:rsidRDefault="002042D7" w:rsidP="00E15F6C">
            <w:pPr>
              <w:rPr>
                <w:b/>
                <w:bCs/>
              </w:rPr>
            </w:pPr>
          </w:p>
        </w:tc>
      </w:tr>
      <w:tr w:rsidR="002042D7" w14:paraId="6938FE00" w14:textId="77777777" w:rsidTr="00E15F6C">
        <w:trPr>
          <w:trHeight w:val="2831"/>
        </w:trPr>
        <w:tc>
          <w:tcPr>
            <w:tcW w:w="8075" w:type="dxa"/>
            <w:gridSpan w:val="3"/>
          </w:tcPr>
          <w:p w14:paraId="402E8C26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54C36731" w14:textId="77777777" w:rsidR="002042D7" w:rsidRDefault="002042D7" w:rsidP="00E15F6C">
            <w:pPr>
              <w:rPr>
                <w:b/>
                <w:bCs/>
              </w:rPr>
            </w:pPr>
          </w:p>
          <w:p w14:paraId="675AB763" w14:textId="0A5ABEB4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321AC3">
              <w:t>8</w:t>
            </w:r>
            <w:r>
              <w:t xml:space="preserve"> minutes                                                                              </w:t>
            </w:r>
          </w:p>
          <w:p w14:paraId="1E3A4315" w14:textId="77777777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3C2C489B" w14:textId="77777777" w:rsidR="002042D7" w:rsidRDefault="002042D7" w:rsidP="00E15F6C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09EA4332" w14:textId="77777777" w:rsidR="002042D7" w:rsidRDefault="002042D7" w:rsidP="00E15F6C">
            <w:r>
              <w:t xml:space="preserve">Use of cue card, written aids, not permissible props                         </w:t>
            </w:r>
          </w:p>
          <w:p w14:paraId="7B208351" w14:textId="77777777" w:rsidR="002042D7" w:rsidRPr="00F551BD" w:rsidRDefault="002042D7" w:rsidP="00E15F6C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295AB66F" w14:textId="77777777" w:rsidR="002042D7" w:rsidRDefault="002042D7" w:rsidP="00E15F6C">
            <w:pPr>
              <w:rPr>
                <w:b/>
                <w:bCs/>
              </w:rPr>
            </w:pPr>
          </w:p>
          <w:p w14:paraId="18158B7B" w14:textId="77777777" w:rsidR="002042D7" w:rsidRPr="00D53273" w:rsidRDefault="002042D7" w:rsidP="00E15F6C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0D94A848" w14:textId="77777777" w:rsidR="002042D7" w:rsidRDefault="002042D7" w:rsidP="00E15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1B088748" w14:textId="77777777" w:rsidR="002042D7" w:rsidRDefault="002042D7" w:rsidP="00E15F6C">
            <w:pPr>
              <w:jc w:val="center"/>
              <w:rPr>
                <w:b/>
                <w:bCs/>
              </w:rPr>
            </w:pPr>
          </w:p>
          <w:p w14:paraId="313AA6AE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32192CAA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0AD34C3B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67201812" w14:textId="77777777" w:rsidR="002042D7" w:rsidRDefault="002042D7" w:rsidP="00E15F6C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554863EC" w14:textId="77777777" w:rsidR="002042D7" w:rsidRPr="0032492E" w:rsidRDefault="002042D7" w:rsidP="00E15F6C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552E3877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4A753EDC" w14:textId="77777777" w:rsidR="002042D7" w:rsidRDefault="002042D7" w:rsidP="002042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2042D7" w14:paraId="503F18FD" w14:textId="77777777" w:rsidTr="00E15F6C">
        <w:tc>
          <w:tcPr>
            <w:tcW w:w="2689" w:type="dxa"/>
          </w:tcPr>
          <w:p w14:paraId="0EF9573D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0E94866C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72F586BE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2042D7" w14:paraId="18D82325" w14:textId="77777777" w:rsidTr="00E15F6C">
        <w:trPr>
          <w:trHeight w:val="611"/>
        </w:trPr>
        <w:tc>
          <w:tcPr>
            <w:tcW w:w="2689" w:type="dxa"/>
          </w:tcPr>
          <w:p w14:paraId="1FAE8664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05667410" w14:textId="77777777" w:rsidR="002042D7" w:rsidRDefault="002042D7" w:rsidP="00E15F6C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467F3319" w14:textId="77777777" w:rsidR="002042D7" w:rsidRDefault="002042D7" w:rsidP="00E15F6C">
            <w:pPr>
              <w:rPr>
                <w:b/>
                <w:bCs/>
              </w:rPr>
            </w:pPr>
          </w:p>
        </w:tc>
      </w:tr>
      <w:tr w:rsidR="002042D7" w14:paraId="30699555" w14:textId="77777777" w:rsidTr="00E15F6C">
        <w:trPr>
          <w:trHeight w:val="2831"/>
        </w:trPr>
        <w:tc>
          <w:tcPr>
            <w:tcW w:w="8075" w:type="dxa"/>
            <w:gridSpan w:val="3"/>
          </w:tcPr>
          <w:p w14:paraId="36C90CD9" w14:textId="77777777" w:rsidR="002042D7" w:rsidRDefault="002042D7" w:rsidP="00E15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59FEA278" w14:textId="77777777" w:rsidR="002042D7" w:rsidRDefault="002042D7" w:rsidP="00E15F6C">
            <w:pPr>
              <w:rPr>
                <w:b/>
                <w:bCs/>
              </w:rPr>
            </w:pPr>
          </w:p>
          <w:p w14:paraId="18ABB3EE" w14:textId="5652C393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321AC3">
              <w:t>8</w:t>
            </w:r>
            <w:r>
              <w:t xml:space="preserve"> minutes                                                                              </w:t>
            </w:r>
          </w:p>
          <w:p w14:paraId="0E227F3D" w14:textId="77777777" w:rsidR="002042D7" w:rsidRDefault="002042D7" w:rsidP="00E15F6C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5C780F77" w14:textId="77777777" w:rsidR="002042D7" w:rsidRDefault="002042D7" w:rsidP="00E15F6C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04F62CF0" w14:textId="77777777" w:rsidR="002042D7" w:rsidRDefault="002042D7" w:rsidP="00E15F6C">
            <w:r>
              <w:t xml:space="preserve">Use of cue card, written aids, not permissible props                         </w:t>
            </w:r>
          </w:p>
          <w:p w14:paraId="7326AB75" w14:textId="77777777" w:rsidR="002042D7" w:rsidRPr="00F551BD" w:rsidRDefault="002042D7" w:rsidP="00E15F6C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2D8C9127" w14:textId="77777777" w:rsidR="002042D7" w:rsidRDefault="002042D7" w:rsidP="00E15F6C">
            <w:pPr>
              <w:rPr>
                <w:b/>
                <w:bCs/>
              </w:rPr>
            </w:pPr>
          </w:p>
          <w:p w14:paraId="04A96382" w14:textId="77777777" w:rsidR="002042D7" w:rsidRPr="00D53273" w:rsidRDefault="002042D7" w:rsidP="00E15F6C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715B19A3" w14:textId="77777777" w:rsidR="002042D7" w:rsidRDefault="002042D7" w:rsidP="00E15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4EF370E2" w14:textId="77777777" w:rsidR="002042D7" w:rsidRDefault="002042D7" w:rsidP="00E15F6C">
            <w:pPr>
              <w:jc w:val="center"/>
              <w:rPr>
                <w:b/>
                <w:bCs/>
              </w:rPr>
            </w:pPr>
          </w:p>
          <w:p w14:paraId="6C3E72E1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32CA0758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0B887A23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0DC248EA" w14:textId="77777777" w:rsidR="002042D7" w:rsidRDefault="002042D7" w:rsidP="00E15F6C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7173F553" w14:textId="77777777" w:rsidR="002042D7" w:rsidRPr="0032492E" w:rsidRDefault="002042D7" w:rsidP="00E15F6C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08975376" w14:textId="77777777" w:rsidR="002042D7" w:rsidRDefault="002042D7" w:rsidP="00E15F6C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51DF2992" w14:textId="6314CD3E" w:rsidR="0032492E" w:rsidRDefault="0032492E" w:rsidP="0032492E">
      <w:pPr>
        <w:rPr>
          <w:b/>
          <w:bCs/>
        </w:rPr>
      </w:pPr>
    </w:p>
    <w:sectPr w:rsidR="0032492E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8F947" w14:textId="77777777" w:rsidR="00D92591" w:rsidRDefault="00D92591" w:rsidP="00BB1E3F">
      <w:r>
        <w:separator/>
      </w:r>
    </w:p>
  </w:endnote>
  <w:endnote w:type="continuationSeparator" w:id="0">
    <w:p w14:paraId="21AA5DA1" w14:textId="77777777" w:rsidR="00D92591" w:rsidRDefault="00D92591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997220" w:rsidRDefault="00997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997220" w:rsidRDefault="00997220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FB732" w14:textId="77777777" w:rsidR="00D92591" w:rsidRDefault="00D92591" w:rsidP="00BB1E3F">
      <w:r>
        <w:separator/>
      </w:r>
    </w:p>
  </w:footnote>
  <w:footnote w:type="continuationSeparator" w:id="0">
    <w:p w14:paraId="5F6B4F33" w14:textId="77777777" w:rsidR="00D92591" w:rsidRDefault="00D92591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5E1"/>
    <w:multiLevelType w:val="hybridMultilevel"/>
    <w:tmpl w:val="E3142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6592F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B4F7F"/>
    <w:rsid w:val="000C6525"/>
    <w:rsid w:val="000D7868"/>
    <w:rsid w:val="000E212F"/>
    <w:rsid w:val="000F773A"/>
    <w:rsid w:val="0010006A"/>
    <w:rsid w:val="001008BB"/>
    <w:rsid w:val="00105600"/>
    <w:rsid w:val="0011441E"/>
    <w:rsid w:val="00114E44"/>
    <w:rsid w:val="00116130"/>
    <w:rsid w:val="001167B5"/>
    <w:rsid w:val="001241AE"/>
    <w:rsid w:val="00126C57"/>
    <w:rsid w:val="001307E9"/>
    <w:rsid w:val="001353E1"/>
    <w:rsid w:val="0014275C"/>
    <w:rsid w:val="001549B7"/>
    <w:rsid w:val="00160984"/>
    <w:rsid w:val="0016144B"/>
    <w:rsid w:val="00171EEF"/>
    <w:rsid w:val="00173120"/>
    <w:rsid w:val="00184BBA"/>
    <w:rsid w:val="00191E33"/>
    <w:rsid w:val="001A4ACE"/>
    <w:rsid w:val="001C5BF9"/>
    <w:rsid w:val="001E60A9"/>
    <w:rsid w:val="001F1552"/>
    <w:rsid w:val="00201B95"/>
    <w:rsid w:val="002042D7"/>
    <w:rsid w:val="00204C33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90E85"/>
    <w:rsid w:val="00292B17"/>
    <w:rsid w:val="002A386D"/>
    <w:rsid w:val="002B0F7A"/>
    <w:rsid w:val="002B1153"/>
    <w:rsid w:val="002B6D99"/>
    <w:rsid w:val="002C02FD"/>
    <w:rsid w:val="002C1403"/>
    <w:rsid w:val="002C2604"/>
    <w:rsid w:val="002C262C"/>
    <w:rsid w:val="002C3F5E"/>
    <w:rsid w:val="002D33C5"/>
    <w:rsid w:val="002E17C6"/>
    <w:rsid w:val="002E469E"/>
    <w:rsid w:val="002E6224"/>
    <w:rsid w:val="002F1CAC"/>
    <w:rsid w:val="002F468E"/>
    <w:rsid w:val="00301209"/>
    <w:rsid w:val="00302687"/>
    <w:rsid w:val="003043B3"/>
    <w:rsid w:val="00307C74"/>
    <w:rsid w:val="00310097"/>
    <w:rsid w:val="00312763"/>
    <w:rsid w:val="00314A92"/>
    <w:rsid w:val="00321AC3"/>
    <w:rsid w:val="0032492E"/>
    <w:rsid w:val="00334859"/>
    <w:rsid w:val="00340E94"/>
    <w:rsid w:val="00342725"/>
    <w:rsid w:val="00345CB7"/>
    <w:rsid w:val="00362DBC"/>
    <w:rsid w:val="0038004D"/>
    <w:rsid w:val="00387E72"/>
    <w:rsid w:val="00390D78"/>
    <w:rsid w:val="00396C33"/>
    <w:rsid w:val="00397033"/>
    <w:rsid w:val="0039752F"/>
    <w:rsid w:val="003A204E"/>
    <w:rsid w:val="003A2144"/>
    <w:rsid w:val="003A39C5"/>
    <w:rsid w:val="003A3F61"/>
    <w:rsid w:val="003B108E"/>
    <w:rsid w:val="003B19FC"/>
    <w:rsid w:val="003B39D4"/>
    <w:rsid w:val="003C5035"/>
    <w:rsid w:val="003C6065"/>
    <w:rsid w:val="003D490C"/>
    <w:rsid w:val="003D7350"/>
    <w:rsid w:val="003D7CD3"/>
    <w:rsid w:val="003D7E5F"/>
    <w:rsid w:val="003F75E5"/>
    <w:rsid w:val="004161E9"/>
    <w:rsid w:val="00426AD4"/>
    <w:rsid w:val="0043374C"/>
    <w:rsid w:val="004345BE"/>
    <w:rsid w:val="004433B6"/>
    <w:rsid w:val="00456A7A"/>
    <w:rsid w:val="00457115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2ACE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4E0951"/>
    <w:rsid w:val="00500C0B"/>
    <w:rsid w:val="00501DAF"/>
    <w:rsid w:val="005157A8"/>
    <w:rsid w:val="00516285"/>
    <w:rsid w:val="00525135"/>
    <w:rsid w:val="005251C0"/>
    <w:rsid w:val="00536D83"/>
    <w:rsid w:val="005371A6"/>
    <w:rsid w:val="0054105B"/>
    <w:rsid w:val="00541FB5"/>
    <w:rsid w:val="0054210A"/>
    <w:rsid w:val="00545040"/>
    <w:rsid w:val="005525E4"/>
    <w:rsid w:val="0055315F"/>
    <w:rsid w:val="005539D5"/>
    <w:rsid w:val="0055505F"/>
    <w:rsid w:val="00566CB6"/>
    <w:rsid w:val="005707C4"/>
    <w:rsid w:val="00575460"/>
    <w:rsid w:val="00580B2A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D5B8E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96B41"/>
    <w:rsid w:val="006A3DCF"/>
    <w:rsid w:val="006B14FF"/>
    <w:rsid w:val="006B322E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07561"/>
    <w:rsid w:val="00711044"/>
    <w:rsid w:val="00717778"/>
    <w:rsid w:val="00726554"/>
    <w:rsid w:val="007277B4"/>
    <w:rsid w:val="00741E93"/>
    <w:rsid w:val="007428BE"/>
    <w:rsid w:val="00746836"/>
    <w:rsid w:val="00753454"/>
    <w:rsid w:val="00756DF4"/>
    <w:rsid w:val="007573FE"/>
    <w:rsid w:val="007633B7"/>
    <w:rsid w:val="00766ADF"/>
    <w:rsid w:val="0077047A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D6BFB"/>
    <w:rsid w:val="007E0D99"/>
    <w:rsid w:val="007E3B8C"/>
    <w:rsid w:val="007E7C61"/>
    <w:rsid w:val="007F14FD"/>
    <w:rsid w:val="007F2182"/>
    <w:rsid w:val="007F4352"/>
    <w:rsid w:val="007F4F28"/>
    <w:rsid w:val="008515D2"/>
    <w:rsid w:val="008656D1"/>
    <w:rsid w:val="00867230"/>
    <w:rsid w:val="008672AA"/>
    <w:rsid w:val="008673CC"/>
    <w:rsid w:val="008713C5"/>
    <w:rsid w:val="00876A3B"/>
    <w:rsid w:val="00884B8D"/>
    <w:rsid w:val="008A0438"/>
    <w:rsid w:val="008B3B93"/>
    <w:rsid w:val="008B7351"/>
    <w:rsid w:val="008D71AB"/>
    <w:rsid w:val="008E2DCE"/>
    <w:rsid w:val="008F59B2"/>
    <w:rsid w:val="00901C58"/>
    <w:rsid w:val="00923187"/>
    <w:rsid w:val="00924BE8"/>
    <w:rsid w:val="00941EDF"/>
    <w:rsid w:val="009440CB"/>
    <w:rsid w:val="009522D9"/>
    <w:rsid w:val="0095309E"/>
    <w:rsid w:val="00954879"/>
    <w:rsid w:val="00956365"/>
    <w:rsid w:val="00962834"/>
    <w:rsid w:val="00962D7F"/>
    <w:rsid w:val="00963D75"/>
    <w:rsid w:val="0096408F"/>
    <w:rsid w:val="00974D82"/>
    <w:rsid w:val="00994538"/>
    <w:rsid w:val="00995C1C"/>
    <w:rsid w:val="00997147"/>
    <w:rsid w:val="00997220"/>
    <w:rsid w:val="009A046F"/>
    <w:rsid w:val="009A567E"/>
    <w:rsid w:val="009A61F7"/>
    <w:rsid w:val="009A64B8"/>
    <w:rsid w:val="009C06B1"/>
    <w:rsid w:val="009C5E26"/>
    <w:rsid w:val="009C7FF1"/>
    <w:rsid w:val="009D286E"/>
    <w:rsid w:val="009D37FF"/>
    <w:rsid w:val="009E1119"/>
    <w:rsid w:val="00A14C40"/>
    <w:rsid w:val="00A178F9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A270B"/>
    <w:rsid w:val="00AB16CB"/>
    <w:rsid w:val="00AC0999"/>
    <w:rsid w:val="00AD3E2E"/>
    <w:rsid w:val="00AE21D9"/>
    <w:rsid w:val="00B00B63"/>
    <w:rsid w:val="00B025CF"/>
    <w:rsid w:val="00B027FB"/>
    <w:rsid w:val="00B02D84"/>
    <w:rsid w:val="00B200B3"/>
    <w:rsid w:val="00B21837"/>
    <w:rsid w:val="00B254F1"/>
    <w:rsid w:val="00B33491"/>
    <w:rsid w:val="00B35E1A"/>
    <w:rsid w:val="00B3640B"/>
    <w:rsid w:val="00B3762B"/>
    <w:rsid w:val="00B4404F"/>
    <w:rsid w:val="00B5062A"/>
    <w:rsid w:val="00B57F2B"/>
    <w:rsid w:val="00B616D9"/>
    <w:rsid w:val="00B64916"/>
    <w:rsid w:val="00B71C4C"/>
    <w:rsid w:val="00B76C76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BF7125"/>
    <w:rsid w:val="00C02A71"/>
    <w:rsid w:val="00C040AF"/>
    <w:rsid w:val="00C05433"/>
    <w:rsid w:val="00C06779"/>
    <w:rsid w:val="00C07A0A"/>
    <w:rsid w:val="00C16C13"/>
    <w:rsid w:val="00C16C61"/>
    <w:rsid w:val="00C21E36"/>
    <w:rsid w:val="00C36BE8"/>
    <w:rsid w:val="00C37108"/>
    <w:rsid w:val="00C41E78"/>
    <w:rsid w:val="00C42EBF"/>
    <w:rsid w:val="00C50481"/>
    <w:rsid w:val="00C5059B"/>
    <w:rsid w:val="00C569FC"/>
    <w:rsid w:val="00C60D17"/>
    <w:rsid w:val="00C64EAA"/>
    <w:rsid w:val="00CA4823"/>
    <w:rsid w:val="00CB7149"/>
    <w:rsid w:val="00CC1F88"/>
    <w:rsid w:val="00CC212D"/>
    <w:rsid w:val="00CC5B45"/>
    <w:rsid w:val="00CD03F6"/>
    <w:rsid w:val="00CD1561"/>
    <w:rsid w:val="00CD519C"/>
    <w:rsid w:val="00CE156A"/>
    <w:rsid w:val="00CE25F0"/>
    <w:rsid w:val="00CE2630"/>
    <w:rsid w:val="00CE50BE"/>
    <w:rsid w:val="00CF51CA"/>
    <w:rsid w:val="00D02141"/>
    <w:rsid w:val="00D0497A"/>
    <w:rsid w:val="00D1261C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3273"/>
    <w:rsid w:val="00D5718B"/>
    <w:rsid w:val="00D61CB3"/>
    <w:rsid w:val="00D63F73"/>
    <w:rsid w:val="00D65D58"/>
    <w:rsid w:val="00D71BB2"/>
    <w:rsid w:val="00D82F31"/>
    <w:rsid w:val="00D92591"/>
    <w:rsid w:val="00D933C4"/>
    <w:rsid w:val="00D962B4"/>
    <w:rsid w:val="00D97B6F"/>
    <w:rsid w:val="00DA2A1A"/>
    <w:rsid w:val="00DA6E85"/>
    <w:rsid w:val="00DA7769"/>
    <w:rsid w:val="00DC67FE"/>
    <w:rsid w:val="00DD1DA3"/>
    <w:rsid w:val="00DD1E33"/>
    <w:rsid w:val="00DD4068"/>
    <w:rsid w:val="00DD6B1B"/>
    <w:rsid w:val="00DE2FF1"/>
    <w:rsid w:val="00DE43D9"/>
    <w:rsid w:val="00DF192D"/>
    <w:rsid w:val="00DF6530"/>
    <w:rsid w:val="00E02A27"/>
    <w:rsid w:val="00E102A9"/>
    <w:rsid w:val="00E15F6C"/>
    <w:rsid w:val="00E34C6F"/>
    <w:rsid w:val="00E364DB"/>
    <w:rsid w:val="00E52E00"/>
    <w:rsid w:val="00E70A49"/>
    <w:rsid w:val="00E72557"/>
    <w:rsid w:val="00E75F03"/>
    <w:rsid w:val="00E80E91"/>
    <w:rsid w:val="00E84811"/>
    <w:rsid w:val="00E9094C"/>
    <w:rsid w:val="00E97388"/>
    <w:rsid w:val="00EA5BF3"/>
    <w:rsid w:val="00EB19DD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51BD"/>
    <w:rsid w:val="00F57089"/>
    <w:rsid w:val="00F60303"/>
    <w:rsid w:val="00F67896"/>
    <w:rsid w:val="00F67FCA"/>
    <w:rsid w:val="00F76696"/>
    <w:rsid w:val="00F8780A"/>
    <w:rsid w:val="00FB0311"/>
    <w:rsid w:val="00FB2995"/>
    <w:rsid w:val="00FC3E33"/>
    <w:rsid w:val="00FC5A7A"/>
    <w:rsid w:val="00FD2567"/>
    <w:rsid w:val="00FD2BB8"/>
    <w:rsid w:val="00FE1403"/>
    <w:rsid w:val="00FE15D5"/>
    <w:rsid w:val="00FE3557"/>
    <w:rsid w:val="00FE4171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FINAL.dotx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Ngā Manu Kōrero Handbook 2021 </vt:lpstr>
    </vt:vector>
  </TitlesOfParts>
  <Company>PPTA Te Wehengarua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 </dc:title>
  <dc:creator>Wendy Daniell</dc:creator>
  <cp:keywords>Ngā Manu Kōrero, Māori Speech Contests</cp:keywords>
  <cp:lastModifiedBy>Matt Maguire</cp:lastModifiedBy>
  <cp:revision>2</cp:revision>
  <cp:lastPrinted>2021-04-13T00:31:00Z</cp:lastPrinted>
  <dcterms:created xsi:type="dcterms:W3CDTF">2021-04-14T01:24:00Z</dcterms:created>
  <dcterms:modified xsi:type="dcterms:W3CDTF">2021-04-14T01:24:00Z</dcterms:modified>
  <cp:category>handbook</cp:category>
</cp:coreProperties>
</file>